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28.10.2023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застъпник на кандидатската листа на ПП „КОНСЕРВАТИВНО ОБЕДИНЕНИЕ НА ДЕСНИЦАТА“ /ПП КОД/ 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„БЪЛГАРСКИ ВЪЗХОД“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МК „КОАЛИЦИЯ СЪЕДИНЕНИ ЗА ПЛОВДИВ(КАУЗА БЪЛГАРИЯ, НОВИТЕ ЛИДЕРИ) (ВМРО – БЪЛГАРСКО НАЦИОНАЛНО ДВИЖЕНИЕ, Земеделски съюз Ал. Стамболийски, ВОЛЯ, АТАКА, Партия на ЗЕЛЕНИТЕ)”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“БЪЛГАРСКА ПРОГРЕСИВНА ЛИНИЯ”за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упълномощени представители на ПП “БЪЛГАРСКА ПРОГРЕСИВНА ЛИНИЯ” за участие в изборите за общински съветници и за кметове на 29.10.2023 г. от списъка, публикуван на интернет страницата на Общинската избирателна комисия в Пловдив, област Пловдив, съгласно Решение № 272-МИ от 25.10.2023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застъпник на кандидатската листа на ПП „ИМА ТАКЪВ НАРОД“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 на кандидат от кандидатската листа за общински съветници в община Пловдив, издигнат от ПП „Пряка Демокрация”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ПП „ГЛАС НАРОДЕН”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„Свобода”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член на СИК, относно неправомерно разположен агитационен материали.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политическа партия „ГЕРБ“ на територията на община Пловдив, област Пловдив, при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„ГЕРБ”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коалиция от партии „Продължаваме Промяната – Демократична България“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допълнителен списък на упълномощените представители на коалиция от партии „БСП ЗА БЪЛГАРИЯ“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застъпник на ПП “СВОБОДА за участие в изборите за общински съветници и за кметове на 29.10.2023 г. от списъка, публикуван на интернет страницата на Общинската избирателна комисия в Пловдив, област Пловдив, съгласно Решение № 282-МИ от 26.10.2023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